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42" w:rsidRDefault="000A6C42" w:rsidP="000A6C42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bidi="mr-IN"/>
        </w:rPr>
      </w:pPr>
      <w:r w:rsidRPr="000A6C42">
        <w:rPr>
          <w:rFonts w:ascii="Arial" w:eastAsia="Times New Roman" w:hAnsi="Arial" w:cs="Arial"/>
          <w:color w:val="000000"/>
          <w:sz w:val="32"/>
          <w:szCs w:val="32"/>
          <w:lang w:bidi="mr-IN"/>
        </w:rPr>
        <w:br/>
      </w:r>
      <w:r>
        <w:rPr>
          <w:rFonts w:ascii="Arial" w:eastAsia="Times New Roman" w:hAnsi="Arial" w:cs="Arial"/>
          <w:color w:val="000000"/>
          <w:sz w:val="32"/>
          <w:szCs w:val="32"/>
          <w:lang w:bidi="mr-IN"/>
        </w:rPr>
        <w:t>Independent Living Mentor training</w:t>
      </w:r>
    </w:p>
    <w:p w:rsidR="000A6C42" w:rsidRPr="000A6C42" w:rsidRDefault="000A6C42" w:rsidP="000A6C42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bidi="mr-IN"/>
        </w:rPr>
      </w:pPr>
      <w:bookmarkStart w:id="0" w:name="_GoBack"/>
      <w:bookmarkEnd w:id="0"/>
      <w:r w:rsidRPr="000A6C42">
        <w:rPr>
          <w:rFonts w:ascii="Arial" w:eastAsia="Times New Roman" w:hAnsi="Arial" w:cs="Arial"/>
          <w:color w:val="000000"/>
          <w:sz w:val="32"/>
          <w:szCs w:val="32"/>
          <w:lang w:bidi="mr-IN"/>
        </w:rPr>
        <w:t>Introduction</w:t>
      </w:r>
    </w:p>
    <w:p w:rsidR="000A6C42" w:rsidRPr="000A6C42" w:rsidRDefault="000A6C42" w:rsidP="000A6C42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Expectations of an Independent Living Mentor</w:t>
      </w:r>
    </w:p>
    <w:p w:rsidR="000A6C42" w:rsidRPr="000A6C42" w:rsidRDefault="000A6C42" w:rsidP="000A6C42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What you can expect</w:t>
      </w:r>
    </w:p>
    <w:p w:rsidR="000A6C42" w:rsidRPr="000A6C42" w:rsidRDefault="000A6C42" w:rsidP="000A6C42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Safeguarding Module</w:t>
      </w:r>
    </w:p>
    <w:p w:rsidR="000A6C42" w:rsidRPr="000A6C42" w:rsidRDefault="000A6C42" w:rsidP="000A6C42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Understanding HIV - link with existing modules from an India based org</w:t>
      </w:r>
    </w:p>
    <w:p w:rsidR="000A6C42" w:rsidRPr="000A6C42" w:rsidRDefault="000A6C42" w:rsidP="000A6C42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Understanding Trauma - link with existing modules from an India based org</w:t>
      </w:r>
    </w:p>
    <w:p w:rsidR="000A6C42" w:rsidRPr="000A6C42" w:rsidRDefault="000A6C42" w:rsidP="000A6C42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What is ‘Independent Living?’</w:t>
      </w:r>
    </w:p>
    <w:p w:rsidR="000A6C42" w:rsidRPr="000A6C42" w:rsidRDefault="000A6C42" w:rsidP="000A6C42">
      <w:pPr>
        <w:numPr>
          <w:ilvl w:val="1"/>
          <w:numId w:val="2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Individual development</w:t>
      </w:r>
    </w:p>
    <w:p w:rsidR="000A6C42" w:rsidRPr="000A6C42" w:rsidRDefault="000A6C42" w:rsidP="000A6C42">
      <w:pPr>
        <w:numPr>
          <w:ilvl w:val="1"/>
          <w:numId w:val="2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Peer-to-peer relationships</w:t>
      </w:r>
    </w:p>
    <w:p w:rsidR="000A6C42" w:rsidRPr="000A6C42" w:rsidRDefault="000A6C42" w:rsidP="000A6C42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What is ‘Mentorship?’</w:t>
      </w:r>
    </w:p>
    <w:p w:rsidR="000A6C42" w:rsidRPr="000A6C42" w:rsidRDefault="000A6C42" w:rsidP="000A6C42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Care Leaver’s Rights</w:t>
      </w:r>
    </w:p>
    <w:p w:rsidR="000A6C42" w:rsidRPr="000A6C42" w:rsidRDefault="000A6C42" w:rsidP="000A6C42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bidi="mr-IN"/>
        </w:rPr>
      </w:pPr>
      <w:r w:rsidRPr="000A6C42">
        <w:rPr>
          <w:rFonts w:ascii="Arial" w:eastAsia="Times New Roman" w:hAnsi="Arial" w:cs="Arial"/>
          <w:color w:val="000000"/>
          <w:sz w:val="32"/>
          <w:szCs w:val="32"/>
          <w:lang w:bidi="mr-IN"/>
        </w:rPr>
        <w:t>First Stages</w:t>
      </w:r>
    </w:p>
    <w:p w:rsidR="000A6C42" w:rsidRPr="000A6C42" w:rsidRDefault="000A6C42" w:rsidP="000A6C42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Moving in </w:t>
      </w:r>
    </w:p>
    <w:p w:rsidR="000A6C42" w:rsidRPr="000A6C42" w:rsidRDefault="000A6C42" w:rsidP="000A6C42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Understanding your role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Supporter, not a manager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Supporting independence, rather than forcing obedience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Creating a safe space</w:t>
      </w:r>
    </w:p>
    <w:p w:rsidR="000A6C42" w:rsidRPr="000A6C42" w:rsidRDefault="000A6C42" w:rsidP="000A6C42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Care leaver’s responsibilities</w:t>
      </w:r>
    </w:p>
    <w:p w:rsidR="000A6C42" w:rsidRPr="000A6C42" w:rsidRDefault="000A6C42" w:rsidP="000A6C42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Establishing Living Arrangements 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b/>
          <w:bCs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Do this collaboratively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b/>
          <w:bCs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Respecting each other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Respecting Self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Respecting Space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Rooms</w:t>
      </w:r>
    </w:p>
    <w:p w:rsidR="000A6C42" w:rsidRPr="000A6C42" w:rsidRDefault="000A6C42" w:rsidP="000A6C42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Establishing After Care Expectations 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Curfew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Rent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Cleaning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Regular attendance of training/school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Visitors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Shared expenses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Anything collaboratively agreed upon</w:t>
      </w:r>
    </w:p>
    <w:p w:rsidR="000A6C42" w:rsidRPr="000A6C42" w:rsidRDefault="000A6C42" w:rsidP="000A6C42">
      <w:pPr>
        <w:numPr>
          <w:ilvl w:val="0"/>
          <w:numId w:val="4"/>
        </w:numPr>
        <w:spacing w:after="0" w:line="240" w:lineRule="auto"/>
        <w:ind w:left="94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Understanding expectations</w:t>
      </w:r>
    </w:p>
    <w:p w:rsidR="000A6C42" w:rsidRPr="000A6C42" w:rsidRDefault="000A6C42" w:rsidP="000A6C42">
      <w:pPr>
        <w:numPr>
          <w:ilvl w:val="1"/>
          <w:numId w:val="4"/>
        </w:numPr>
        <w:spacing w:after="0"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How to enforce without controlling</w:t>
      </w:r>
    </w:p>
    <w:p w:rsidR="000A6C42" w:rsidRPr="000A6C42" w:rsidRDefault="000A6C42" w:rsidP="000A6C42">
      <w:pPr>
        <w:numPr>
          <w:ilvl w:val="1"/>
          <w:numId w:val="4"/>
        </w:numPr>
        <w:spacing w:line="240" w:lineRule="auto"/>
        <w:ind w:left="1665"/>
        <w:textAlignment w:val="baseline"/>
        <w:rPr>
          <w:rFonts w:ascii="Calibri" w:eastAsia="Times New Roman" w:hAnsi="Calibri" w:cs="Calibri"/>
          <w:color w:val="000000"/>
          <w:lang w:bidi="mr-IN"/>
        </w:rPr>
      </w:pPr>
      <w:r w:rsidRPr="000A6C42">
        <w:rPr>
          <w:rFonts w:ascii="Calibri" w:eastAsia="Times New Roman" w:hAnsi="Calibri" w:cs="Calibri"/>
          <w:color w:val="000000"/>
          <w:lang w:bidi="mr-IN"/>
        </w:rPr>
        <w:t>Setting them up to succeed</w:t>
      </w:r>
    </w:p>
    <w:p w:rsidR="000A6C42" w:rsidRPr="000A6C42" w:rsidRDefault="000A6C42" w:rsidP="000A6C42">
      <w:pPr>
        <w:shd w:val="clear" w:color="auto" w:fill="FFFFFF"/>
        <w:spacing w:before="36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bidi="mr-IN"/>
        </w:rPr>
      </w:pPr>
      <w:r w:rsidRPr="000A6C42">
        <w:rPr>
          <w:rFonts w:ascii="Arial" w:eastAsia="Times New Roman" w:hAnsi="Arial" w:cs="Arial"/>
          <w:color w:val="000000"/>
          <w:sz w:val="32"/>
          <w:szCs w:val="32"/>
          <w:lang w:bidi="mr-IN"/>
        </w:rPr>
        <w:t>Supporting Care Leavers and Managing the Home</w:t>
      </w:r>
    </w:p>
    <w:p w:rsidR="000A6C42" w:rsidRPr="000A6C42" w:rsidRDefault="000A6C42" w:rsidP="000A6C42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Conflict Resolution</w:t>
      </w:r>
    </w:p>
    <w:p w:rsidR="000A6C42" w:rsidRPr="000A6C42" w:rsidRDefault="000A6C42" w:rsidP="000A6C42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 xml:space="preserve">Positive </w:t>
      </w:r>
      <w:proofErr w:type="spellStart"/>
      <w:r w:rsidRPr="000A6C42">
        <w:rPr>
          <w:rFonts w:ascii="Arial" w:eastAsia="Times New Roman" w:hAnsi="Arial" w:cs="Arial"/>
          <w:color w:val="000000"/>
          <w:lang w:bidi="mr-IN"/>
        </w:rPr>
        <w:t>Neighbours</w:t>
      </w:r>
      <w:proofErr w:type="spellEnd"/>
    </w:p>
    <w:p w:rsidR="000A6C42" w:rsidRPr="000A6C42" w:rsidRDefault="000A6C42" w:rsidP="000A6C42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proofErr w:type="spellStart"/>
      <w:r w:rsidRPr="000A6C42">
        <w:rPr>
          <w:rFonts w:ascii="Arial" w:eastAsia="Times New Roman" w:hAnsi="Arial" w:cs="Arial"/>
          <w:color w:val="000000"/>
          <w:lang w:bidi="mr-IN"/>
        </w:rPr>
        <w:lastRenderedPageBreak/>
        <w:t>Neighbourhood</w:t>
      </w:r>
      <w:proofErr w:type="spellEnd"/>
      <w:r w:rsidRPr="000A6C42">
        <w:rPr>
          <w:rFonts w:ascii="Arial" w:eastAsia="Times New Roman" w:hAnsi="Arial" w:cs="Arial"/>
          <w:color w:val="000000"/>
          <w:lang w:bidi="mr-IN"/>
        </w:rPr>
        <w:t xml:space="preserve"> Safety</w:t>
      </w:r>
    </w:p>
    <w:p w:rsidR="000A6C42" w:rsidRPr="000A6C42" w:rsidRDefault="000A6C42" w:rsidP="000A6C42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Sex and Relationships</w:t>
      </w:r>
    </w:p>
    <w:p w:rsidR="000A6C42" w:rsidRPr="000A6C42" w:rsidRDefault="000A6C42" w:rsidP="000A6C42">
      <w:pPr>
        <w:numPr>
          <w:ilvl w:val="0"/>
          <w:numId w:val="5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Financial Literacy</w:t>
      </w:r>
    </w:p>
    <w:p w:rsidR="000A6C42" w:rsidRPr="000A6C42" w:rsidRDefault="000A6C42" w:rsidP="000A6C42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Bank Accounts</w:t>
      </w:r>
    </w:p>
    <w:p w:rsidR="000A6C42" w:rsidRPr="000A6C42" w:rsidRDefault="000A6C42" w:rsidP="000A6C42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Saving</w:t>
      </w:r>
    </w:p>
    <w:p w:rsidR="000A6C42" w:rsidRPr="000A6C42" w:rsidRDefault="000A6C42" w:rsidP="000A6C42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Regular check ins </w:t>
      </w:r>
    </w:p>
    <w:p w:rsidR="000A6C42" w:rsidRPr="000A6C42" w:rsidRDefault="000A6C42" w:rsidP="000A6C42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Maintaining Health</w:t>
      </w:r>
    </w:p>
    <w:p w:rsidR="000A6C42" w:rsidRPr="000A6C42" w:rsidRDefault="000A6C42" w:rsidP="000A6C42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Regular check ins with care leavers</w:t>
      </w:r>
    </w:p>
    <w:p w:rsidR="000A6C42" w:rsidRPr="000A6C42" w:rsidRDefault="000A6C42" w:rsidP="000A6C42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Discipline (developed from policy)</w:t>
      </w:r>
    </w:p>
    <w:p w:rsidR="000A6C42" w:rsidRPr="000A6C42" w:rsidRDefault="000A6C42" w:rsidP="000A6C42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Prohibited discipline</w:t>
      </w:r>
    </w:p>
    <w:p w:rsidR="000A6C42" w:rsidRPr="000A6C42" w:rsidRDefault="000A6C42" w:rsidP="000A6C42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Managing incidents</w:t>
      </w:r>
    </w:p>
    <w:p w:rsidR="000A6C42" w:rsidRPr="000A6C42" w:rsidRDefault="000A6C42" w:rsidP="000A6C42">
      <w:pPr>
        <w:numPr>
          <w:ilvl w:val="1"/>
          <w:numId w:val="6"/>
        </w:numPr>
        <w:spacing w:after="0" w:line="240" w:lineRule="auto"/>
        <w:ind w:left="166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Disciplinary process</w:t>
      </w:r>
    </w:p>
    <w:p w:rsidR="000A6C42" w:rsidRPr="000A6C42" w:rsidRDefault="000A6C42" w:rsidP="000A6C42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bidi="mr-IN"/>
        </w:rPr>
      </w:pPr>
      <w:r w:rsidRPr="000A6C42">
        <w:rPr>
          <w:rFonts w:ascii="Arial" w:eastAsia="Times New Roman" w:hAnsi="Arial" w:cs="Arial"/>
          <w:color w:val="000000"/>
          <w:lang w:bidi="mr-IN"/>
        </w:rPr>
        <w:t>Emergency procedures</w:t>
      </w:r>
    </w:p>
    <w:p w:rsidR="00E82984" w:rsidRDefault="00E82984"/>
    <w:sectPr w:rsidR="00E82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F45DF"/>
    <w:multiLevelType w:val="multilevel"/>
    <w:tmpl w:val="8E3C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42CED"/>
    <w:multiLevelType w:val="multilevel"/>
    <w:tmpl w:val="878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76B08"/>
    <w:multiLevelType w:val="multilevel"/>
    <w:tmpl w:val="E6A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42"/>
    <w:rsid w:val="000A6C42"/>
    <w:rsid w:val="000F7C22"/>
    <w:rsid w:val="0074574A"/>
    <w:rsid w:val="00E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FD9A"/>
  <w15:chartTrackingRefBased/>
  <w15:docId w15:val="{A11957C9-3638-429C-AA89-51F02C98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6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6C42"/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paragraph" w:styleId="NormalWeb">
    <w:name w:val="Normal (Web)"/>
    <w:basedOn w:val="Normal"/>
    <w:uiPriority w:val="99"/>
    <w:semiHidden/>
    <w:unhideWhenUsed/>
    <w:rsid w:val="000A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2023-01-12T11:06:00Z</dcterms:created>
  <dcterms:modified xsi:type="dcterms:W3CDTF">2023-01-12T11:07:00Z</dcterms:modified>
</cp:coreProperties>
</file>